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39" w:rsidRP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Администрация Иткульского сельсовета </w:t>
      </w:r>
    </w:p>
    <w:p w:rsidR="00875239" w:rsidRP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875239">
        <w:rPr>
          <w:rFonts w:ascii="Times New Roman" w:hAnsi="Times New Roman"/>
          <w:sz w:val="28"/>
          <w:szCs w:val="28"/>
        </w:rPr>
        <w:t xml:space="preserve">  Чулымского района Новосибирской области</w:t>
      </w: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5239">
        <w:rPr>
          <w:rFonts w:ascii="Times New Roman" w:hAnsi="Times New Roman"/>
          <w:sz w:val="28"/>
          <w:szCs w:val="28"/>
        </w:rPr>
        <w:t>ПОСТАНОВЛЕНИЕ</w:t>
      </w:r>
    </w:p>
    <w:p w:rsidR="00875239" w:rsidRP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12.12.2013                                                                         № 145</w:t>
      </w: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 w:rsidRPr="00875239">
        <w:rPr>
          <w:rFonts w:ascii="Times New Roman" w:hAnsi="Times New Roman"/>
          <w:sz w:val="28"/>
          <w:szCs w:val="28"/>
        </w:rPr>
        <w:t>с. Новоиткульское</w:t>
      </w:r>
    </w:p>
    <w:p w:rsidR="00875239" w:rsidRP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Pr="00875239" w:rsidRDefault="00875239" w:rsidP="0087523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75239">
        <w:rPr>
          <w:rFonts w:ascii="Times New Roman" w:hAnsi="Times New Roman" w:cs="Times New Roman"/>
          <w:b w:val="0"/>
          <w:sz w:val="28"/>
          <w:szCs w:val="28"/>
        </w:rPr>
        <w:t>о подготовке населения и нештатных аварийно-спасательных формирований к действиям по обеспечению защиты от опасностей, возникающих при ведении военных действий или вследствие этих действий</w:t>
      </w:r>
    </w:p>
    <w:p w:rsidR="00875239" w:rsidRP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P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Pr="00875239" w:rsidRDefault="00875239" w:rsidP="00875239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>В соответствии с Федеральным законом от 12.02.1998 №28-ФЗ «О гра-</w:t>
      </w:r>
    </w:p>
    <w:p w:rsidR="00875239" w:rsidRPr="00875239" w:rsidRDefault="00875239" w:rsidP="00875239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>жданской обороне», постановлением Правительства Российской Федерации</w:t>
      </w:r>
    </w:p>
    <w:p w:rsidR="00875239" w:rsidRPr="00875239" w:rsidRDefault="00875239" w:rsidP="00875239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 xml:space="preserve">от 26.11.2007 №804 «Об утверждении Положения о гражданской обороне </w:t>
      </w:r>
      <w:proofErr w:type="gramStart"/>
      <w:r w:rsidRPr="00875239">
        <w:rPr>
          <w:rFonts w:ascii="Times New Roman" w:hAnsi="Times New Roman"/>
          <w:sz w:val="28"/>
          <w:szCs w:val="28"/>
        </w:rPr>
        <w:t>в</w:t>
      </w:r>
      <w:proofErr w:type="gramEnd"/>
    </w:p>
    <w:p w:rsidR="00875239" w:rsidRPr="00875239" w:rsidRDefault="00875239" w:rsidP="00875239">
      <w:pPr>
        <w:pStyle w:val="HTML"/>
        <w:jc w:val="right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>Российской Федерации», а также в целях организации планирования меро-</w:t>
      </w:r>
    </w:p>
    <w:p w:rsidR="00875239" w:rsidRPr="00875239" w:rsidRDefault="00875239" w:rsidP="00C63E24">
      <w:pPr>
        <w:pStyle w:val="HTML"/>
        <w:jc w:val="center"/>
        <w:rPr>
          <w:rFonts w:ascii="Times New Roman" w:hAnsi="Times New Roman"/>
          <w:sz w:val="28"/>
          <w:szCs w:val="28"/>
        </w:rPr>
      </w:pPr>
      <w:r w:rsidRPr="00875239">
        <w:rPr>
          <w:rFonts w:ascii="Times New Roman" w:hAnsi="Times New Roman"/>
          <w:sz w:val="28"/>
          <w:szCs w:val="28"/>
        </w:rPr>
        <w:t xml:space="preserve">приятий гражданской обороны на территории </w:t>
      </w:r>
      <w:r w:rsidR="00C63E24">
        <w:rPr>
          <w:rFonts w:ascii="Times New Roman" w:hAnsi="Times New Roman"/>
          <w:sz w:val="28"/>
          <w:szCs w:val="28"/>
        </w:rPr>
        <w:t>Иткульского сельсовета</w:t>
      </w:r>
    </w:p>
    <w:p w:rsidR="00875239" w:rsidRDefault="00875239" w:rsidP="00875239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63E24" w:rsidRPr="00C63E24" w:rsidRDefault="00C63E24" w:rsidP="00C63E24">
      <w:pPr>
        <w:pStyle w:val="ConsPlusTitle"/>
        <w:widowControl/>
        <w:numPr>
          <w:ilvl w:val="0"/>
          <w:numId w:val="3"/>
        </w:numPr>
        <w:rPr>
          <w:rFonts w:ascii="Times New Roman" w:hAnsi="Times New Roman" w:cs="Times New Roman"/>
          <w:b w:val="0"/>
          <w:sz w:val="24"/>
          <w:szCs w:val="24"/>
        </w:rPr>
      </w:pPr>
      <w:r w:rsidRPr="00C63E24">
        <w:rPr>
          <w:rFonts w:ascii="Times New Roman" w:hAnsi="Times New Roman"/>
          <w:b w:val="0"/>
          <w:sz w:val="28"/>
          <w:szCs w:val="28"/>
        </w:rPr>
        <w:t>Утвердить  прилагаемое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239">
        <w:rPr>
          <w:rFonts w:ascii="Times New Roman" w:hAnsi="Times New Roman" w:cs="Times New Roman"/>
          <w:b w:val="0"/>
          <w:sz w:val="28"/>
          <w:szCs w:val="28"/>
        </w:rPr>
        <w:t xml:space="preserve">о подготовке населения и </w:t>
      </w:r>
    </w:p>
    <w:p w:rsidR="00C63E24" w:rsidRPr="00C63E24" w:rsidRDefault="00C63E24" w:rsidP="00C63E24">
      <w:pPr>
        <w:pStyle w:val="ConsPlusTitle"/>
        <w:widowControl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875239">
        <w:rPr>
          <w:rFonts w:ascii="Times New Roman" w:hAnsi="Times New Roman" w:cs="Times New Roman"/>
          <w:b w:val="0"/>
          <w:sz w:val="28"/>
          <w:szCs w:val="28"/>
        </w:rPr>
        <w:t xml:space="preserve">нештатных аварийно-спасательных формирований к действиям </w:t>
      </w:r>
      <w:proofErr w:type="gramStart"/>
      <w:r w:rsidRPr="00875239">
        <w:rPr>
          <w:rFonts w:ascii="Times New Roman" w:hAnsi="Times New Roman" w:cs="Times New Roman"/>
          <w:b w:val="0"/>
          <w:sz w:val="28"/>
          <w:szCs w:val="28"/>
        </w:rPr>
        <w:t>по</w:t>
      </w:r>
      <w:proofErr w:type="gramEnd"/>
      <w:r w:rsidRPr="008752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63E24" w:rsidRPr="00C63E24" w:rsidRDefault="00C63E24" w:rsidP="00C63E2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875239">
        <w:rPr>
          <w:rFonts w:ascii="Times New Roman" w:hAnsi="Times New Roman" w:cs="Times New Roman"/>
          <w:b w:val="0"/>
          <w:sz w:val="28"/>
          <w:szCs w:val="28"/>
        </w:rPr>
        <w:t xml:space="preserve">обеспечению защиты от опасностей, возникающих при ведении </w:t>
      </w:r>
    </w:p>
    <w:p w:rsidR="00C63E24" w:rsidRPr="00875239" w:rsidRDefault="00C63E24" w:rsidP="00C63E2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875239">
        <w:rPr>
          <w:rFonts w:ascii="Times New Roman" w:hAnsi="Times New Roman" w:cs="Times New Roman"/>
          <w:b w:val="0"/>
          <w:sz w:val="28"/>
          <w:szCs w:val="28"/>
        </w:rPr>
        <w:t>военных действий или вследствие этих действий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75239" w:rsidRDefault="00C63E24" w:rsidP="00C63E24">
      <w:pPr>
        <w:pStyle w:val="HTML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опубликовать в местной газете «Собеседник»</w:t>
      </w:r>
    </w:p>
    <w:p w:rsidR="00C63E24" w:rsidRDefault="00C63E24" w:rsidP="00C63E24">
      <w:pPr>
        <w:pStyle w:val="HTML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 постановления  оставля</w:t>
      </w:r>
      <w:r w:rsidR="00390FD3"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z w:val="28"/>
          <w:szCs w:val="28"/>
        </w:rPr>
        <w:t xml:space="preserve"> </w:t>
      </w:r>
      <w:r w:rsidR="00390FD3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 собой.</w:t>
      </w:r>
    </w:p>
    <w:p w:rsidR="00C63E24" w:rsidRDefault="00C63E24" w:rsidP="00C63E24">
      <w:pPr>
        <w:pStyle w:val="HTML"/>
        <w:rPr>
          <w:rFonts w:ascii="Times New Roman" w:hAnsi="Times New Roman"/>
          <w:sz w:val="28"/>
          <w:szCs w:val="28"/>
        </w:rPr>
      </w:pPr>
    </w:p>
    <w:p w:rsidR="00C63E24" w:rsidRPr="00C63E24" w:rsidRDefault="00390FD3" w:rsidP="00C63E2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Иткульского  сельсовета                                    А.В.Кулаков</w:t>
      </w: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875239" w:rsidRDefault="00875239" w:rsidP="001D3B81">
      <w:pPr>
        <w:pStyle w:val="HTML"/>
        <w:jc w:val="right"/>
        <w:rPr>
          <w:rFonts w:ascii="Times New Roman" w:hAnsi="Times New Roman"/>
        </w:rPr>
      </w:pPr>
    </w:p>
    <w:p w:rsidR="001D3B81" w:rsidRPr="00ED7A7C" w:rsidRDefault="001D3B81" w:rsidP="001D3B81">
      <w:pPr>
        <w:pStyle w:val="HTML"/>
        <w:jc w:val="right"/>
        <w:rPr>
          <w:rFonts w:ascii="Times New Roman" w:hAnsi="Times New Roman"/>
          <w:u w:val="single"/>
        </w:rPr>
      </w:pPr>
      <w:r w:rsidRPr="00ED7A7C">
        <w:rPr>
          <w:rFonts w:ascii="Times New Roman" w:hAnsi="Times New Roman"/>
        </w:rPr>
        <w:lastRenderedPageBreak/>
        <w:t xml:space="preserve">Приложение </w:t>
      </w:r>
    </w:p>
    <w:p w:rsidR="001D3B81" w:rsidRPr="00ED7A7C" w:rsidRDefault="001D3B81" w:rsidP="001D3B81">
      <w:pPr>
        <w:jc w:val="right"/>
      </w:pPr>
      <w:r w:rsidRPr="00ED7A7C">
        <w:t xml:space="preserve">                                                                            Утверждено постановлением</w:t>
      </w:r>
    </w:p>
    <w:p w:rsidR="001D3B81" w:rsidRPr="00ED7A7C" w:rsidRDefault="001D3B81" w:rsidP="00390FD3">
      <w:pPr>
        <w:jc w:val="right"/>
      </w:pPr>
      <w:r w:rsidRPr="00ED7A7C">
        <w:t xml:space="preserve">                                                                           Администрации </w:t>
      </w:r>
      <w:r w:rsidR="00390FD3">
        <w:t>Иткульского сельсовета</w:t>
      </w:r>
      <w:r w:rsidRPr="00ED7A7C">
        <w:t xml:space="preserve">   </w:t>
      </w:r>
    </w:p>
    <w:p w:rsidR="001D3B81" w:rsidRPr="00ED7A7C" w:rsidRDefault="001D3B81" w:rsidP="001D3B81">
      <w:pPr>
        <w:ind w:firstLine="851"/>
        <w:jc w:val="right"/>
      </w:pPr>
      <w:r w:rsidRPr="00ED7A7C">
        <w:t xml:space="preserve">                                                              от </w:t>
      </w:r>
      <w:r w:rsidR="00390FD3">
        <w:t>12.12</w:t>
      </w:r>
      <w:r w:rsidRPr="00ED7A7C">
        <w:t>.2013</w:t>
      </w:r>
      <w:r w:rsidRPr="00ED7A7C">
        <w:rPr>
          <w:b/>
        </w:rPr>
        <w:t xml:space="preserve">  </w:t>
      </w:r>
      <w:r w:rsidRPr="00ED7A7C">
        <w:t>№</w:t>
      </w:r>
      <w:r w:rsidR="00390FD3">
        <w:t>145</w:t>
      </w:r>
    </w:p>
    <w:p w:rsidR="001D3B81" w:rsidRPr="007D5F28" w:rsidRDefault="001D3B81" w:rsidP="001D3B81">
      <w:pPr>
        <w:ind w:firstLine="851"/>
        <w:jc w:val="center"/>
      </w:pPr>
    </w:p>
    <w:p w:rsidR="001D3B81" w:rsidRDefault="001D3B81" w:rsidP="001D3B8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3B81" w:rsidRPr="00ED7A7C" w:rsidRDefault="001D3B81" w:rsidP="001D3B81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D7A7C">
        <w:rPr>
          <w:rFonts w:ascii="Times New Roman" w:hAnsi="Times New Roman" w:cs="Times New Roman"/>
          <w:caps/>
          <w:sz w:val="28"/>
          <w:szCs w:val="28"/>
        </w:rPr>
        <w:t xml:space="preserve">Положение </w:t>
      </w:r>
    </w:p>
    <w:p w:rsidR="001D3B81" w:rsidRDefault="001D3B81" w:rsidP="001D3B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EBF">
        <w:rPr>
          <w:rFonts w:ascii="Times New Roman" w:hAnsi="Times New Roman" w:cs="Times New Roman"/>
          <w:sz w:val="28"/>
          <w:szCs w:val="28"/>
        </w:rPr>
        <w:t>о подготовке населения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F7EBF">
        <w:rPr>
          <w:rFonts w:ascii="Times New Roman" w:hAnsi="Times New Roman" w:cs="Times New Roman"/>
          <w:sz w:val="28"/>
          <w:szCs w:val="28"/>
        </w:rPr>
        <w:t xml:space="preserve"> нештатных ава</w:t>
      </w:r>
      <w:r>
        <w:rPr>
          <w:rFonts w:ascii="Times New Roman" w:hAnsi="Times New Roman" w:cs="Times New Roman"/>
          <w:sz w:val="28"/>
          <w:szCs w:val="28"/>
        </w:rPr>
        <w:t>рийно-спасательных формирований к действиям по обеспечению</w:t>
      </w:r>
      <w:r w:rsidRPr="00FF7EBF">
        <w:rPr>
          <w:rFonts w:ascii="Times New Roman" w:hAnsi="Times New Roman" w:cs="Times New Roman"/>
          <w:sz w:val="28"/>
          <w:szCs w:val="28"/>
        </w:rPr>
        <w:t xml:space="preserve"> защиты от опасностей, возникающих при ведении военных действий или вследствие этих действий</w:t>
      </w:r>
    </w:p>
    <w:p w:rsidR="001D3B81" w:rsidRDefault="001D3B81" w:rsidP="001D3B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1. Настоящее Положение разработано в соответствии с Положением об организации обучения населения в области гражданской обороны, определяет основные задачи обучения, формы и методы подготовки нештатных аварийно-спасат</w:t>
      </w:r>
      <w:r>
        <w:rPr>
          <w:rFonts w:ascii="Times New Roman" w:hAnsi="Times New Roman" w:cs="Times New Roman"/>
          <w:sz w:val="24"/>
          <w:szCs w:val="24"/>
        </w:rPr>
        <w:t xml:space="preserve">ельных формирований и населения </w:t>
      </w:r>
      <w:r w:rsidR="00390FD3">
        <w:rPr>
          <w:rFonts w:ascii="Times New Roman" w:hAnsi="Times New Roman" w:cs="Times New Roman"/>
          <w:sz w:val="24"/>
          <w:szCs w:val="24"/>
        </w:rPr>
        <w:t>Иткульского сельсовета</w:t>
      </w:r>
      <w:r w:rsidRPr="00F06F34">
        <w:rPr>
          <w:rFonts w:ascii="Times New Roman" w:hAnsi="Times New Roman" w:cs="Times New Roman"/>
          <w:sz w:val="24"/>
          <w:szCs w:val="24"/>
        </w:rPr>
        <w:t xml:space="preserve"> в области гражданской обороны.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2. Подготовке по гражданской обороне подлежат: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руководители  органов местного самоуправления, предприятий, учреждений и организаций</w:t>
      </w:r>
      <w:r>
        <w:rPr>
          <w:rFonts w:ascii="Times New Roman" w:hAnsi="Times New Roman" w:cs="Times New Roman"/>
          <w:sz w:val="24"/>
          <w:szCs w:val="24"/>
        </w:rPr>
        <w:t>, расположенных на территории поселения</w:t>
      </w:r>
      <w:r w:rsidRPr="00F06F34">
        <w:rPr>
          <w:rFonts w:ascii="Times New Roman" w:hAnsi="Times New Roman" w:cs="Times New Roman"/>
          <w:sz w:val="24"/>
          <w:szCs w:val="24"/>
        </w:rPr>
        <w:t>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должностные лица гражданской обороны, руководители и работники органов, осуществляющих управление гражданской обороной (далее - должностные лица и работники гражданской обороны);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личный состав нештатных аварийно-спасательных формирований;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сотрудники организаций, не входящие в состав нештатных аварийно-спасательных формирований;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учащиеся общеобразовательных учреждений и учреждений начального профессионального образования;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неработающее население.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3. Основными задачами обучения в области гражданской обороны являются: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обучение населения района правилам поведения и способам защиты от опасностей, возникающих при ведении военных действий или вследствие этих действий, порядку действий по сигналам оповещения, приемам оказания первой медицинской помощи, само- и взаимопомощи пострадавшим, правилам пользования коллективными и индивидуальными средствами защиты;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обучение должностных лиц всех уровней управления гражданской обороной, муниципальных образований  действиям по организации защиты населения, материальных и культурны</w:t>
      </w:r>
      <w:r>
        <w:rPr>
          <w:rFonts w:ascii="Times New Roman" w:hAnsi="Times New Roman" w:cs="Times New Roman"/>
          <w:sz w:val="24"/>
          <w:szCs w:val="24"/>
        </w:rPr>
        <w:t>х ценностей на территории поселка</w:t>
      </w:r>
      <w:r w:rsidRPr="00F06F34">
        <w:rPr>
          <w:rFonts w:ascii="Times New Roman" w:hAnsi="Times New Roman" w:cs="Times New Roman"/>
          <w:sz w:val="24"/>
          <w:szCs w:val="24"/>
        </w:rPr>
        <w:t xml:space="preserve"> от опасностей, возникающих при ведении военных действий или вследствие этих действий;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выработка у руководителей и специалистов по гражданской обороне  навыков по подготовке и управлению силами и средствами служб.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Овладение личным составом нештатных аварийно-спасательных формирований приемами и способами действий по защите населения, материальных и культурных ценностей от опасностей, возникающих при ведении военных действий или вследствие этих действий.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4. Основными формами подготовки и проверки знаний в области защиты от опасностей, возникающих при ведении военных действий или вследствие этих действий, являются: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 xml:space="preserve">для различных групп населения - командно-штабные, тактико-специальные, </w:t>
      </w:r>
      <w:r>
        <w:rPr>
          <w:rFonts w:ascii="Times New Roman" w:hAnsi="Times New Roman" w:cs="Times New Roman"/>
          <w:sz w:val="24"/>
          <w:szCs w:val="24"/>
        </w:rPr>
        <w:t>комплексные учения и тренировки;</w:t>
      </w:r>
    </w:p>
    <w:p w:rsidR="001D3B81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F06F34">
        <w:rPr>
          <w:rFonts w:ascii="Times New Roman" w:hAnsi="Times New Roman" w:cs="Times New Roman"/>
          <w:sz w:val="24"/>
          <w:szCs w:val="24"/>
        </w:rPr>
        <w:t>ля глав</w:t>
      </w:r>
      <w:r>
        <w:rPr>
          <w:rFonts w:ascii="Times New Roman" w:hAnsi="Times New Roman" w:cs="Times New Roman"/>
          <w:sz w:val="24"/>
          <w:szCs w:val="24"/>
        </w:rPr>
        <w:t>ы муниципального образования</w:t>
      </w:r>
      <w:r w:rsidRPr="00F06F34">
        <w:rPr>
          <w:rFonts w:ascii="Times New Roman" w:hAnsi="Times New Roman" w:cs="Times New Roman"/>
          <w:sz w:val="24"/>
          <w:szCs w:val="24"/>
        </w:rPr>
        <w:t>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lastRenderedPageBreak/>
        <w:t>-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изучение своих обязанностей по гражданской обороне;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личное участие в учебно-методических сборах, учениях, тренировках и других плановых мероприятиях по гражданской обороне.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Для руководителей организаций, должностных лиц и работ</w:t>
      </w:r>
      <w:r>
        <w:rPr>
          <w:rFonts w:ascii="Times New Roman" w:hAnsi="Times New Roman" w:cs="Times New Roman"/>
          <w:sz w:val="24"/>
          <w:szCs w:val="24"/>
        </w:rPr>
        <w:t xml:space="preserve">ников гражданской обороны </w:t>
      </w:r>
      <w:r w:rsidR="00BC64D2">
        <w:rPr>
          <w:rFonts w:ascii="Times New Roman" w:hAnsi="Times New Roman" w:cs="Times New Roman"/>
          <w:sz w:val="24"/>
          <w:szCs w:val="24"/>
        </w:rPr>
        <w:t>Иткульского сельсовета</w:t>
      </w:r>
      <w:proofErr w:type="gramStart"/>
      <w:r w:rsidR="00BC64D2">
        <w:rPr>
          <w:rFonts w:ascii="Times New Roman" w:hAnsi="Times New Roman" w:cs="Times New Roman"/>
          <w:sz w:val="24"/>
          <w:szCs w:val="24"/>
        </w:rPr>
        <w:t xml:space="preserve"> </w:t>
      </w:r>
      <w:r w:rsidRPr="00F06F34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самостоятельная подготовка;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переподготовка 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в учебно-методическом центре по гражданской обороне и чрезвычайным ситуациям Новосибирской области.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Для личного состава нештатных аварийно-спасательных формирований: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повышение квалификации в учебно-методическом центре по гражданской обороне и чрезвычайным ситуациям Новосибирской области (руководители формирований);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проведение занятий с личным составом нештатных аварийно-спасательных формирований по месту его работы.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Для сотрудников организаций, не входящих в состав нештатных аварийно-спасательных формирований: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в учебно-консультационных пунктах муниципальных образований</w:t>
      </w:r>
      <w:proofErr w:type="gramStart"/>
      <w:r w:rsidRPr="00F06F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06F34">
        <w:rPr>
          <w:rFonts w:ascii="Times New Roman" w:hAnsi="Times New Roman" w:cs="Times New Roman"/>
          <w:sz w:val="24"/>
          <w:szCs w:val="24"/>
        </w:rPr>
        <w:t xml:space="preserve"> создаваемых органами местного самоуправления при жилищно-коммунальных хозяйствах;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проведение занятий по месту работы;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индивидуальное изучение способов защиты от опасностей, возникающих при ведении военных действий или вследствие этих действий.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Для учащихся общеобразовательных учреждений и учреждений начального профессионального образования: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обучение (в учебное время) по курсу "Основы безопасности жизнедеятельности" и дисциплине "Безопасность жизнедеятельности";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чтение памяток, листовок и пособий, прослушивание радиопередач и просмотр телепрограмм по тематике гражданской обороны.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Для неработающего населения: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посещение мероприятий, проводимых по тематике гражданской обороны (беседы, лекции, вечера вопросов и ответов, консультации, показ учебных фильмов и др.) в учебно-кон</w:t>
      </w:r>
      <w:r>
        <w:rPr>
          <w:rFonts w:ascii="Times New Roman" w:hAnsi="Times New Roman" w:cs="Times New Roman"/>
          <w:sz w:val="24"/>
          <w:szCs w:val="24"/>
        </w:rPr>
        <w:t>сультационном</w:t>
      </w:r>
      <w:r w:rsidRPr="00F06F34">
        <w:rPr>
          <w:rFonts w:ascii="Times New Roman" w:hAnsi="Times New Roman" w:cs="Times New Roman"/>
          <w:sz w:val="24"/>
          <w:szCs w:val="24"/>
        </w:rPr>
        <w:t xml:space="preserve"> пу</w:t>
      </w:r>
      <w:r>
        <w:rPr>
          <w:rFonts w:ascii="Times New Roman" w:hAnsi="Times New Roman" w:cs="Times New Roman"/>
          <w:sz w:val="24"/>
          <w:szCs w:val="24"/>
        </w:rPr>
        <w:t xml:space="preserve">нкте муниципального образования </w:t>
      </w:r>
      <w:r w:rsidR="00BC64D2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чтение памяток, листовок и пособий, прослушивание радиопередач и просмотр телепрограмм по тематике гражданской обороны.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Основными методами обучения руководителей и специалистов по гражданской обороне являются теоретическое изучение и практическая отработка изученного материала при проведении учений и тренировок.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5. Подготовка руководителей и специалистов, а также  командно-начальствующего состава нештатных аварийно-спасательных формирований, населения района осуществляется в рамках единой системы подготовки по гражданской обороне и защите от чрезвычайных ситуаций природного и техногенного характера с использованием форм подготовки в области гражданской обороны.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Подготовка является обязательной и проводится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в учреждениях повышения квалификации и организациях на территории района, в учебно-методическом центре по гражданской обороне и чрезвычайным Новосибирской области, по месту работы, учебы и жительства граждан.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lastRenderedPageBreak/>
        <w:t>Повышение квалификации начальников гражданской обороны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в поселении</w:t>
      </w:r>
      <w:r w:rsidRPr="00F06F34">
        <w:rPr>
          <w:rFonts w:ascii="Times New Roman" w:hAnsi="Times New Roman" w:cs="Times New Roman"/>
          <w:sz w:val="24"/>
          <w:szCs w:val="24"/>
        </w:rPr>
        <w:t>, специалистов нештатных аварийно-спасательных формирований, должностных лиц и работников гражданской обороны, а также преподавателей курса "Основы безопасности жизнедеятельности" и дисциплины "Безопасность жизнедеятельности" общеобразовательных учреждений и учреждений начального профессионального образования,  проводится не реже одного раза в 5 лет. Для лиц, впервые назначенных на должность, связанную с выполнением обязанностей по гражданской обороне, переподготовка или повышение квалификации в области гражданской обороны в течение первого года работы является обязательной.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Обучение граждан  в области гражданской обороны в учебных заведениях по гражданской обороне и чрезвычайным ситуациям и по месту их работы осуществляется по примерным программам, утвержденным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6. Подготовка руководителей и специалистов, а также командно-начальствующего состава нештатных аварийно-спасательных формирований, населения осуществляется в соответствии с организационно-методическими указаниями, утвержденными Губернатором Новосибирской области, и планами комплектования учебно-методического центра по гражданской обороне и чрезвычайным ситуациям.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7. Население района, привлекаемое на учения и тренировки в области гражданской обороны, имеет право: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на информирование о риске, которому они могут подвергнуться в ходе учений и тренировок;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на получение компенсаций за ущерб, причиненный их здоровью на учениях и тренировках;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на сохранение средней заработной платы по месту работы на период участия в учениях и тренировках за счет средств организаций, планирующих и проводящих учения и тренировки.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8. Финансирование мероприятий по подготовке нештатных аварийно-спасательных формирований и обучению населения способам защиты от опасностей, возникающих при ведении военных действий или вследствие этих действий, осуществляется: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бюджетными учреждениями - в соответствии с утвержденными в установленном порядке сметами доходов и расходов этих учреждений;</w:t>
      </w:r>
    </w:p>
    <w:p w:rsidR="001D3B81" w:rsidRPr="00F06F34" w:rsidRDefault="001D3B81" w:rsidP="001D3B8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06F34">
        <w:rPr>
          <w:rFonts w:ascii="Times New Roman" w:hAnsi="Times New Roman" w:cs="Times New Roman"/>
          <w:sz w:val="24"/>
          <w:szCs w:val="24"/>
        </w:rPr>
        <w:t>- организациями (за исключением бюджетных учреждений) - в размерах, согласованных с соответствующими органами, осуществляющими управление гражданской обороной.</w:t>
      </w:r>
    </w:p>
    <w:p w:rsidR="00521B98" w:rsidRDefault="00521B98"/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1DD"/>
    <w:multiLevelType w:val="hybridMultilevel"/>
    <w:tmpl w:val="421C92F6"/>
    <w:lvl w:ilvl="0" w:tplc="FF7CDD9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05F79"/>
    <w:multiLevelType w:val="hybridMultilevel"/>
    <w:tmpl w:val="D032B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84289"/>
    <w:multiLevelType w:val="hybridMultilevel"/>
    <w:tmpl w:val="ED72F51E"/>
    <w:lvl w:ilvl="0" w:tplc="29FE576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B81"/>
    <w:rsid w:val="001D3B81"/>
    <w:rsid w:val="001E60FB"/>
    <w:rsid w:val="00390FD3"/>
    <w:rsid w:val="004C3406"/>
    <w:rsid w:val="00521B98"/>
    <w:rsid w:val="00875239"/>
    <w:rsid w:val="00BC64D2"/>
    <w:rsid w:val="00BE67AE"/>
    <w:rsid w:val="00C63E24"/>
    <w:rsid w:val="00C8632B"/>
    <w:rsid w:val="00E3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81"/>
    <w:pPr>
      <w:spacing w:after="0" w:line="240" w:lineRule="auto"/>
    </w:pPr>
    <w:rPr>
      <w:rFonts w:eastAsia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B8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customStyle="1" w:styleId="ConsPlusTitle">
    <w:name w:val="ConsPlusTitle"/>
    <w:rsid w:val="001D3B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D3B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1D3B81"/>
    <w:rPr>
      <w:rFonts w:ascii="Courier New" w:eastAsia="Times New Roman" w:hAnsi="Courier New"/>
      <w:b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</cp:revision>
  <cp:lastPrinted>2013-12-12T08:39:00Z</cp:lastPrinted>
  <dcterms:created xsi:type="dcterms:W3CDTF">2013-12-12T07:46:00Z</dcterms:created>
  <dcterms:modified xsi:type="dcterms:W3CDTF">2013-12-12T08:43:00Z</dcterms:modified>
</cp:coreProperties>
</file>